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9D" w:rsidRDefault="004B489D" w:rsidP="004B489D">
      <w:pPr>
        <w:jc w:val="center"/>
        <w:rPr>
          <w:b/>
        </w:rPr>
      </w:pPr>
      <w:r>
        <w:rPr>
          <w:b/>
        </w:rPr>
        <w:t xml:space="preserve">Описание </w:t>
      </w:r>
    </w:p>
    <w:p w:rsidR="004B489D" w:rsidRDefault="004B489D" w:rsidP="004B489D">
      <w:pPr>
        <w:jc w:val="center"/>
        <w:rPr>
          <w:b/>
        </w:rPr>
      </w:pPr>
      <w:r>
        <w:rPr>
          <w:b/>
        </w:rPr>
        <w:t>Образовательной программы среднего общего образования</w:t>
      </w:r>
    </w:p>
    <w:p w:rsidR="004B489D" w:rsidRDefault="004B489D" w:rsidP="004B489D">
      <w:pPr>
        <w:rPr>
          <w:b/>
        </w:rPr>
      </w:pPr>
    </w:p>
    <w:p w:rsidR="004B489D" w:rsidRPr="001204CB" w:rsidRDefault="004B489D" w:rsidP="004B489D">
      <w:pPr>
        <w:tabs>
          <w:tab w:val="left" w:pos="0"/>
        </w:tabs>
        <w:ind w:firstLine="720"/>
        <w:jc w:val="both"/>
      </w:pPr>
    </w:p>
    <w:p w:rsidR="004B489D" w:rsidRPr="001204CB" w:rsidRDefault="004B489D" w:rsidP="004B489D">
      <w:pPr>
        <w:tabs>
          <w:tab w:val="left" w:pos="0"/>
        </w:tabs>
        <w:ind w:firstLine="720"/>
        <w:jc w:val="both"/>
      </w:pPr>
      <w:r w:rsidRPr="001204CB">
        <w:t>Обр</w:t>
      </w:r>
      <w:r>
        <w:t>азовательная программа среднего</w:t>
      </w:r>
      <w:r w:rsidRPr="001204CB">
        <w:t xml:space="preserve"> общего образования является нормативно-управленческим документом  </w:t>
      </w:r>
      <w:r>
        <w:t>МБОУ  СОШ №7</w:t>
      </w:r>
      <w:r w:rsidRPr="001204CB">
        <w:t>, характеризует специфику содержания образования и особенности организации учебно-воспитательно</w:t>
      </w:r>
      <w:r>
        <w:t>го процесса на уровне среднего</w:t>
      </w:r>
      <w:r w:rsidRPr="001204CB">
        <w:t xml:space="preserve"> общего образования.</w:t>
      </w:r>
    </w:p>
    <w:p w:rsidR="004B489D" w:rsidRPr="00D525D3" w:rsidRDefault="004B489D" w:rsidP="004B489D">
      <w:pPr>
        <w:tabs>
          <w:tab w:val="left" w:pos="0"/>
        </w:tabs>
        <w:ind w:firstLine="720"/>
        <w:jc w:val="both"/>
      </w:pPr>
      <w:r w:rsidRPr="00D525D3">
        <w:t>Обр</w:t>
      </w:r>
      <w:r>
        <w:t>азовательная программа среднего</w:t>
      </w:r>
      <w:r w:rsidRPr="00D525D3">
        <w:t xml:space="preserve"> общего образования школы разработана в соответствии с основными федеральными, региональными, муниципальными документами и локальными актами школы. Нормативной правовой основой обр</w:t>
      </w:r>
      <w:r>
        <w:t>азовательной программы среднего</w:t>
      </w:r>
      <w:r w:rsidRPr="00D525D3">
        <w:t xml:space="preserve"> общего образования являются:</w:t>
      </w:r>
    </w:p>
    <w:p w:rsidR="004B489D" w:rsidRPr="00D35FF1" w:rsidRDefault="004B489D" w:rsidP="004B489D">
      <w:pPr>
        <w:pStyle w:val="a3"/>
        <w:spacing w:after="0" w:line="240" w:lineRule="auto"/>
        <w:ind w:left="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Pr="00D35FF1">
        <w:rPr>
          <w:rFonts w:ascii="Times New Roman" w:eastAsia="SimSun" w:hAnsi="Times New Roman"/>
          <w:sz w:val="24"/>
          <w:szCs w:val="24"/>
          <w:lang w:eastAsia="zh-CN"/>
        </w:rPr>
        <w:t>Конституция РФ</w:t>
      </w:r>
      <w:r>
        <w:rPr>
          <w:rFonts w:ascii="Times New Roman" w:eastAsia="SimSun" w:hAnsi="Times New Roman"/>
          <w:sz w:val="24"/>
          <w:szCs w:val="24"/>
          <w:lang w:eastAsia="zh-CN"/>
        </w:rPr>
        <w:t>;</w:t>
      </w:r>
      <w:r w:rsidRPr="00D35FF1">
        <w:rPr>
          <w:rFonts w:ascii="Times New Roman" w:eastAsia="SimSun" w:hAnsi="Times New Roman"/>
          <w:sz w:val="24"/>
          <w:szCs w:val="24"/>
          <w:lang w:eastAsia="zh-CN"/>
        </w:rPr>
        <w:t xml:space="preserve"> </w:t>
      </w:r>
    </w:p>
    <w:p w:rsidR="004B489D" w:rsidRPr="00D525D3" w:rsidRDefault="004B489D" w:rsidP="004B489D">
      <w:pPr>
        <w:contextualSpacing/>
        <w:jc w:val="both"/>
        <w:rPr>
          <w:rFonts w:eastAsia="SimSun"/>
          <w:lang w:eastAsia="zh-CN"/>
        </w:rPr>
      </w:pPr>
      <w:r>
        <w:rPr>
          <w:rFonts w:eastAsia="SimSun"/>
          <w:lang w:eastAsia="zh-CN"/>
        </w:rPr>
        <w:t>- Федеральный з</w:t>
      </w:r>
      <w:r w:rsidRPr="00D525D3">
        <w:rPr>
          <w:rFonts w:eastAsia="SimSun"/>
          <w:lang w:eastAsia="zh-CN"/>
        </w:rPr>
        <w:t>акон от 29.12.2012 года  № 237- ФЗ</w:t>
      </w:r>
      <w:r>
        <w:rPr>
          <w:rFonts w:eastAsia="SimSun"/>
          <w:lang w:eastAsia="zh-CN"/>
        </w:rPr>
        <w:t xml:space="preserve"> </w:t>
      </w:r>
      <w:r w:rsidRPr="00D525D3">
        <w:rPr>
          <w:rFonts w:eastAsia="SimSun"/>
          <w:lang w:eastAsia="zh-CN"/>
        </w:rPr>
        <w:t>«Об образовании в Р</w:t>
      </w:r>
      <w:r>
        <w:rPr>
          <w:rFonts w:eastAsia="SimSun"/>
          <w:lang w:eastAsia="zh-CN"/>
        </w:rPr>
        <w:t xml:space="preserve">оссийской </w:t>
      </w:r>
      <w:r w:rsidRPr="00D525D3">
        <w:rPr>
          <w:rFonts w:eastAsia="SimSun"/>
          <w:lang w:eastAsia="zh-CN"/>
        </w:rPr>
        <w:t>Ф</w:t>
      </w:r>
      <w:r>
        <w:rPr>
          <w:rFonts w:eastAsia="SimSun"/>
          <w:lang w:eastAsia="zh-CN"/>
        </w:rPr>
        <w:t>едерации</w:t>
      </w:r>
      <w:r w:rsidRPr="00D525D3">
        <w:rPr>
          <w:rFonts w:eastAsia="SimSun"/>
          <w:lang w:eastAsia="zh-CN"/>
        </w:rPr>
        <w:t>»;</w:t>
      </w:r>
    </w:p>
    <w:p w:rsidR="004B489D" w:rsidRPr="00D525D3" w:rsidRDefault="004B489D" w:rsidP="004B489D">
      <w:pPr>
        <w:contextualSpacing/>
        <w:jc w:val="both"/>
        <w:rPr>
          <w:rFonts w:eastAsia="SimSun"/>
          <w:lang w:eastAsia="zh-CN"/>
        </w:rPr>
      </w:pPr>
      <w:r>
        <w:rPr>
          <w:rFonts w:eastAsia="SimSun"/>
          <w:lang w:eastAsia="zh-CN"/>
        </w:rPr>
        <w:t xml:space="preserve">- </w:t>
      </w:r>
      <w:r w:rsidRPr="00D525D3">
        <w:rPr>
          <w:rFonts w:eastAsia="SimSun"/>
          <w:lang w:eastAsia="zh-CN"/>
        </w:rPr>
        <w:t xml:space="preserve">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525D3">
        <w:rPr>
          <w:rFonts w:eastAsia="SimSun"/>
          <w:lang w:eastAsia="zh-CN"/>
        </w:rPr>
        <w:t>Минобрнауки</w:t>
      </w:r>
      <w:proofErr w:type="spellEnd"/>
      <w:r w:rsidRPr="00D525D3">
        <w:rPr>
          <w:rFonts w:eastAsia="SimSun"/>
          <w:lang w:eastAsia="zh-CN"/>
        </w:rPr>
        <w:t xml:space="preserve"> РФ от 20.08.2008 № 241, от 30.08.2010 № 889, от 03.06.2011 № 1994);</w:t>
      </w:r>
    </w:p>
    <w:p w:rsidR="004B489D" w:rsidRPr="00D525D3" w:rsidRDefault="004B489D" w:rsidP="004B489D">
      <w:pPr>
        <w:contextualSpacing/>
        <w:jc w:val="both"/>
        <w:rPr>
          <w:rFonts w:eastAsia="SimSun"/>
          <w:lang w:eastAsia="zh-CN"/>
        </w:rPr>
      </w:pPr>
      <w:r>
        <w:rPr>
          <w:rFonts w:eastAsia="SimSun"/>
          <w:lang w:eastAsia="zh-CN"/>
        </w:rPr>
        <w:t xml:space="preserve"> - </w:t>
      </w:r>
      <w:r w:rsidRPr="00D525D3">
        <w:rPr>
          <w:rFonts w:eastAsia="SimSun"/>
          <w:lang w:eastAsia="zh-CN"/>
        </w:rPr>
        <w:t>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4B489D" w:rsidRPr="004B489D" w:rsidRDefault="004B489D" w:rsidP="004B489D">
      <w:pPr>
        <w:ind w:firstLine="360"/>
        <w:jc w:val="both"/>
      </w:pPr>
      <w:r>
        <w:rPr>
          <w:rFonts w:eastAsia="SimSun"/>
          <w:lang w:eastAsia="zh-CN"/>
        </w:rPr>
        <w:t xml:space="preserve">- </w:t>
      </w:r>
      <w:r w:rsidRPr="0087539E">
        <w:t>При</w:t>
      </w:r>
      <w:r w:rsidRPr="002E7DC1">
        <w:t>каз Министерства общего и профессионального обр</w:t>
      </w:r>
      <w:r>
        <w:t>азования РО от 09.06.2015      № 405</w:t>
      </w:r>
      <w:r w:rsidRPr="002E7DC1">
        <w:t xml:space="preserve"> «Об утверждении </w:t>
      </w:r>
      <w:r>
        <w:t xml:space="preserve">регионального </w:t>
      </w:r>
      <w:r w:rsidRPr="002E7DC1">
        <w:t xml:space="preserve">примерного </w:t>
      </w:r>
      <w:r>
        <w:t xml:space="preserve">недельного </w:t>
      </w:r>
      <w:r w:rsidRPr="002E7DC1">
        <w:t xml:space="preserve">учебного плана для образовательных </w:t>
      </w:r>
      <w:r>
        <w:t>организаций, реализующих программы общего образования, расположенных на территории Ростовской области,  на 2015-2016</w:t>
      </w:r>
      <w:r w:rsidRPr="002E7DC1">
        <w:t xml:space="preserve"> учебный год»;</w:t>
      </w:r>
    </w:p>
    <w:p w:rsidR="004B489D" w:rsidRDefault="004B489D" w:rsidP="004B48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F1">
        <w:rPr>
          <w:rFonts w:ascii="Times New Roman" w:hAnsi="Times New Roman"/>
          <w:sz w:val="24"/>
          <w:szCs w:val="24"/>
        </w:rPr>
        <w:t xml:space="preserve">Устав </w:t>
      </w:r>
      <w:r>
        <w:rPr>
          <w:rFonts w:ascii="Times New Roman" w:hAnsi="Times New Roman"/>
          <w:sz w:val="24"/>
          <w:szCs w:val="24"/>
        </w:rPr>
        <w:t>МБОУ СОШ №7</w:t>
      </w:r>
      <w:r w:rsidR="00193D38">
        <w:rPr>
          <w:rFonts w:ascii="Times New Roman" w:hAnsi="Times New Roman"/>
          <w:sz w:val="24"/>
          <w:szCs w:val="24"/>
        </w:rPr>
        <w:t>.</w:t>
      </w:r>
    </w:p>
    <w:p w:rsidR="004B489D" w:rsidRPr="00D35FF1" w:rsidRDefault="004B489D" w:rsidP="004B489D">
      <w:pPr>
        <w:pStyle w:val="a3"/>
        <w:spacing w:after="0" w:line="240" w:lineRule="auto"/>
        <w:ind w:left="0"/>
        <w:jc w:val="both"/>
        <w:rPr>
          <w:rFonts w:ascii="Times New Roman" w:hAnsi="Times New Roman"/>
          <w:sz w:val="24"/>
          <w:szCs w:val="24"/>
        </w:rPr>
      </w:pPr>
    </w:p>
    <w:p w:rsidR="00193D38" w:rsidRPr="002349FD" w:rsidRDefault="00193D38" w:rsidP="00193D38">
      <w:pPr>
        <w:pStyle w:val="a5"/>
        <w:spacing w:line="240" w:lineRule="auto"/>
        <w:ind w:firstLine="900"/>
        <w:rPr>
          <w:rFonts w:eastAsia="Times New Roman"/>
          <w:sz w:val="24"/>
          <w:szCs w:val="24"/>
          <w:lang w:eastAsia="ru-RU"/>
        </w:rPr>
      </w:pPr>
      <w:r w:rsidRPr="002349FD">
        <w:rPr>
          <w:rFonts w:eastAsia="Times New Roman"/>
          <w:sz w:val="24"/>
          <w:szCs w:val="24"/>
          <w:lang w:eastAsia="ru-RU"/>
        </w:rPr>
        <w:t>Программа СОО определяет цели, задачи, планируемые результаты, содержание и орг</w:t>
      </w:r>
      <w:r w:rsidRPr="002349FD">
        <w:rPr>
          <w:rFonts w:eastAsia="Times New Roman"/>
          <w:sz w:val="24"/>
          <w:szCs w:val="24"/>
          <w:lang w:eastAsia="ru-RU"/>
        </w:rPr>
        <w:t>а</w:t>
      </w:r>
      <w:r w:rsidRPr="002349FD">
        <w:rPr>
          <w:rFonts w:eastAsia="Times New Roman"/>
          <w:sz w:val="24"/>
          <w:szCs w:val="24"/>
          <w:lang w:eastAsia="ru-RU"/>
        </w:rPr>
        <w:t xml:space="preserve">низацию образовательного процесса на </w:t>
      </w:r>
      <w:r>
        <w:rPr>
          <w:rFonts w:eastAsia="Times New Roman"/>
          <w:sz w:val="24"/>
          <w:szCs w:val="24"/>
          <w:lang w:val="ru-RU" w:eastAsia="ru-RU"/>
        </w:rPr>
        <w:t>уровне</w:t>
      </w:r>
      <w:r w:rsidRPr="002349FD">
        <w:rPr>
          <w:rFonts w:eastAsia="Times New Roman"/>
          <w:sz w:val="24"/>
          <w:szCs w:val="24"/>
          <w:lang w:eastAsia="ru-RU"/>
        </w:rPr>
        <w:t xml:space="preserve"> среднего общего образования и направлена на формирование общей культуры, духо</w:t>
      </w:r>
      <w:r w:rsidRPr="002349FD">
        <w:rPr>
          <w:rFonts w:eastAsia="Times New Roman"/>
          <w:sz w:val="24"/>
          <w:szCs w:val="24"/>
          <w:lang w:eastAsia="ru-RU"/>
        </w:rPr>
        <w:t>в</w:t>
      </w:r>
      <w:r w:rsidRPr="002349FD">
        <w:rPr>
          <w:rFonts w:eastAsia="Times New Roman"/>
          <w:sz w:val="24"/>
          <w:szCs w:val="24"/>
          <w:lang w:eastAsia="ru-RU"/>
        </w:rPr>
        <w:t>но-нравственное, гражданское, социальное, личностное и интеллектуальное развитие, саморазвитие и самосовершенствование учащихся, обеспеч</w:t>
      </w:r>
      <w:r w:rsidRPr="002349FD">
        <w:rPr>
          <w:rFonts w:eastAsia="Times New Roman"/>
          <w:sz w:val="24"/>
          <w:szCs w:val="24"/>
          <w:lang w:eastAsia="ru-RU"/>
        </w:rPr>
        <w:t>и</w:t>
      </w:r>
      <w:r w:rsidRPr="002349FD">
        <w:rPr>
          <w:rFonts w:eastAsia="Times New Roman"/>
          <w:sz w:val="24"/>
          <w:szCs w:val="24"/>
          <w:lang w:eastAsia="ru-RU"/>
        </w:rPr>
        <w:t>вающие их социальную успешность, развитие творческих способностей, сохранение и укрепл</w:t>
      </w:r>
      <w:r w:rsidRPr="002349FD">
        <w:rPr>
          <w:rFonts w:eastAsia="Times New Roman"/>
          <w:sz w:val="24"/>
          <w:szCs w:val="24"/>
          <w:lang w:eastAsia="ru-RU"/>
        </w:rPr>
        <w:t>е</w:t>
      </w:r>
      <w:r w:rsidRPr="002349FD">
        <w:rPr>
          <w:rFonts w:eastAsia="Times New Roman"/>
          <w:sz w:val="24"/>
          <w:szCs w:val="24"/>
          <w:lang w:eastAsia="ru-RU"/>
        </w:rPr>
        <w:t>ние здоровья.</w:t>
      </w:r>
    </w:p>
    <w:p w:rsidR="00193D38" w:rsidRPr="002349FD" w:rsidRDefault="00193D38" w:rsidP="00193D38">
      <w:pPr>
        <w:ind w:firstLine="708"/>
        <w:jc w:val="both"/>
      </w:pPr>
      <w:r w:rsidRPr="002349FD">
        <w:t>Содержание Программы СОО формируется с учётом:</w:t>
      </w:r>
    </w:p>
    <w:p w:rsidR="00193D38" w:rsidRPr="002349FD" w:rsidRDefault="00193D38" w:rsidP="00193D38">
      <w:pPr>
        <w:ind w:firstLine="708"/>
        <w:jc w:val="both"/>
        <w:rPr>
          <w:i/>
        </w:rPr>
      </w:pPr>
      <w:r w:rsidRPr="002349FD">
        <w:rPr>
          <w:i/>
        </w:rPr>
        <w:t>государственного заказа:</w:t>
      </w:r>
    </w:p>
    <w:p w:rsidR="00193D38" w:rsidRPr="002349FD" w:rsidRDefault="00193D38" w:rsidP="00193D38">
      <w:pPr>
        <w:ind w:firstLine="708"/>
        <w:jc w:val="both"/>
      </w:pPr>
      <w:r w:rsidRPr="002349FD">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193D38" w:rsidRPr="002349FD" w:rsidRDefault="00193D38" w:rsidP="00193D38">
      <w:pPr>
        <w:ind w:firstLine="708"/>
        <w:jc w:val="both"/>
        <w:rPr>
          <w:i/>
        </w:rPr>
      </w:pPr>
      <w:r w:rsidRPr="002349FD">
        <w:rPr>
          <w:i/>
        </w:rPr>
        <w:t>социального заказа:</w:t>
      </w:r>
    </w:p>
    <w:p w:rsidR="00193D38" w:rsidRPr="002349FD" w:rsidRDefault="00193D38" w:rsidP="00193D38">
      <w:pPr>
        <w:ind w:firstLine="708"/>
        <w:jc w:val="both"/>
      </w:pPr>
      <w:r w:rsidRPr="002349FD">
        <w:t>▪ организация учебного процесса в безопасных и комфортных условиях;</w:t>
      </w:r>
    </w:p>
    <w:p w:rsidR="00193D38" w:rsidRPr="002349FD" w:rsidRDefault="00193D38" w:rsidP="00193D38">
      <w:pPr>
        <w:ind w:firstLine="708"/>
        <w:jc w:val="both"/>
      </w:pPr>
      <w:r w:rsidRPr="002349FD">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93D38" w:rsidRPr="002349FD" w:rsidRDefault="00193D38" w:rsidP="00193D38">
      <w:pPr>
        <w:ind w:firstLine="708"/>
        <w:jc w:val="both"/>
      </w:pPr>
      <w:r w:rsidRPr="002349FD">
        <w:t>▪ воспитание личности ученика, его нравственных и духовных качеств;</w:t>
      </w:r>
    </w:p>
    <w:p w:rsidR="00193D38" w:rsidRPr="002349FD" w:rsidRDefault="00193D38" w:rsidP="00193D38">
      <w:pPr>
        <w:ind w:firstLine="708"/>
        <w:jc w:val="both"/>
      </w:pPr>
      <w:r w:rsidRPr="002349FD">
        <w:t xml:space="preserve">▪ обеспечение </w:t>
      </w:r>
      <w:proofErr w:type="spellStart"/>
      <w:r w:rsidRPr="002349FD">
        <w:t>досуговой</w:t>
      </w:r>
      <w:proofErr w:type="spellEnd"/>
      <w:r w:rsidRPr="002349FD">
        <w:t xml:space="preserve"> занятости и создание условий для удовлетворения интересов и развития разнообразных способностей детей;</w:t>
      </w:r>
    </w:p>
    <w:p w:rsidR="00193D38" w:rsidRPr="002349FD" w:rsidRDefault="00193D38" w:rsidP="00193D38">
      <w:pPr>
        <w:ind w:firstLine="708"/>
        <w:jc w:val="both"/>
      </w:pPr>
      <w:r w:rsidRPr="002349FD">
        <w:t>▪ воспитание ответственного отношения учащихся к своему здоровью и</w:t>
      </w:r>
    </w:p>
    <w:p w:rsidR="00193D38" w:rsidRPr="002349FD" w:rsidRDefault="00193D38" w:rsidP="00193D38">
      <w:pPr>
        <w:ind w:firstLine="708"/>
        <w:jc w:val="both"/>
      </w:pPr>
      <w:r w:rsidRPr="002349FD">
        <w:t>формирование навыков здорового образа жизни.</w:t>
      </w:r>
    </w:p>
    <w:p w:rsidR="00193D38" w:rsidRPr="002349FD" w:rsidRDefault="00193D38" w:rsidP="00193D38">
      <w:pPr>
        <w:ind w:firstLine="708"/>
        <w:jc w:val="both"/>
        <w:rPr>
          <w:i/>
        </w:rPr>
      </w:pPr>
      <w:r w:rsidRPr="002349FD">
        <w:rPr>
          <w:i/>
        </w:rPr>
        <w:lastRenderedPageBreak/>
        <w:t>заказа родителей:</w:t>
      </w:r>
    </w:p>
    <w:p w:rsidR="00193D38" w:rsidRPr="002349FD" w:rsidRDefault="00193D38" w:rsidP="00193D38">
      <w:pPr>
        <w:ind w:firstLine="708"/>
        <w:jc w:val="both"/>
      </w:pPr>
      <w:r w:rsidRPr="002349FD">
        <w:t>▪ возможность получения качественного образования;</w:t>
      </w:r>
    </w:p>
    <w:p w:rsidR="00193D38" w:rsidRPr="002349FD" w:rsidRDefault="00193D38" w:rsidP="00193D38">
      <w:pPr>
        <w:ind w:firstLine="708"/>
        <w:jc w:val="both"/>
      </w:pPr>
      <w:r w:rsidRPr="002349FD">
        <w:t>▪ создание условий для развития интеллектуальных и творческих способностей учащихся;</w:t>
      </w:r>
    </w:p>
    <w:p w:rsidR="00193D38" w:rsidRPr="002349FD" w:rsidRDefault="00193D38" w:rsidP="00193D38">
      <w:pPr>
        <w:ind w:firstLine="708"/>
        <w:jc w:val="both"/>
      </w:pPr>
      <w:r w:rsidRPr="002349FD">
        <w:t>▪ сохранение здоровья.</w:t>
      </w:r>
    </w:p>
    <w:p w:rsidR="00193D38" w:rsidRPr="002349FD" w:rsidRDefault="00193D38" w:rsidP="00193D38">
      <w:pPr>
        <w:ind w:firstLine="708"/>
        <w:jc w:val="both"/>
      </w:pPr>
      <w:r w:rsidRPr="002349FD">
        <w:t>Школа, реализующая Программу СОО, обеспечивает ознакомление учащихся и их родителей (законных представителей) как участников образовательного процесса:</w:t>
      </w:r>
    </w:p>
    <w:p w:rsidR="00193D38" w:rsidRPr="002349FD" w:rsidRDefault="00193D38" w:rsidP="00193D38">
      <w:pPr>
        <w:numPr>
          <w:ilvl w:val="0"/>
          <w:numId w:val="2"/>
        </w:numPr>
        <w:jc w:val="both"/>
      </w:pPr>
      <w:r w:rsidRPr="002349FD">
        <w:t>с уставом и другими документами, регламентирующими осуществление образовательного процесса в Школе;</w:t>
      </w:r>
    </w:p>
    <w:p w:rsidR="00193D38" w:rsidRPr="002349FD" w:rsidRDefault="00193D38" w:rsidP="00193D38">
      <w:pPr>
        <w:numPr>
          <w:ilvl w:val="0"/>
          <w:numId w:val="2"/>
        </w:numPr>
        <w:jc w:val="both"/>
      </w:pPr>
      <w:r w:rsidRPr="002349FD">
        <w:t>с их правами и обязанностями в части формирования</w:t>
      </w:r>
      <w:r w:rsidRPr="002349FD">
        <w:br/>
        <w:t>и реализации Программы СОО, установленными законодательством Российской Федерации и уставом Школы.</w:t>
      </w:r>
    </w:p>
    <w:p w:rsidR="00193D38" w:rsidRPr="0032521B" w:rsidRDefault="00193D38" w:rsidP="00193D38">
      <w:pPr>
        <w:ind w:firstLine="708"/>
        <w:jc w:val="both"/>
        <w:rPr>
          <w:rStyle w:val="Zag11"/>
        </w:rPr>
      </w:pPr>
      <w:r w:rsidRPr="002349FD">
        <w:t>Права и обязанности родителей (законных представителей) учащихся в части, касающейся участия в формировании и обеспечении освоения всеми учащимися Программы СОО, закрепляются в заключённом между ними и Школой договоре, отражающем ответственность субъектов образования за конечные результаты освоения Программы СОО.</w:t>
      </w:r>
    </w:p>
    <w:p w:rsidR="00193D38" w:rsidRPr="002349FD" w:rsidRDefault="00193D38" w:rsidP="00193D38">
      <w:pPr>
        <w:pStyle w:val="a5"/>
        <w:spacing w:line="240" w:lineRule="auto"/>
        <w:ind w:firstLine="900"/>
        <w:rPr>
          <w:rStyle w:val="Zag11"/>
          <w:sz w:val="24"/>
          <w:szCs w:val="24"/>
        </w:rPr>
      </w:pPr>
      <w:r w:rsidRPr="002349FD">
        <w:rPr>
          <w:rStyle w:val="Zag11"/>
          <w:sz w:val="24"/>
          <w:szCs w:val="24"/>
        </w:rPr>
        <w:t>Программа СОО Школы с</w:t>
      </w:r>
      <w:r w:rsidRPr="002349FD">
        <w:rPr>
          <w:rStyle w:val="Zag11"/>
          <w:sz w:val="24"/>
          <w:szCs w:val="24"/>
        </w:rPr>
        <w:t>о</w:t>
      </w:r>
      <w:r w:rsidRPr="002349FD">
        <w:rPr>
          <w:rStyle w:val="Zag11"/>
          <w:sz w:val="24"/>
          <w:szCs w:val="24"/>
        </w:rPr>
        <w:t>держит три раздела: целевой, содержательный и организационный.</w:t>
      </w:r>
    </w:p>
    <w:p w:rsidR="00193D38" w:rsidRPr="002349FD" w:rsidRDefault="00193D38" w:rsidP="00193D38">
      <w:pPr>
        <w:pStyle w:val="a5"/>
        <w:spacing w:line="240" w:lineRule="auto"/>
        <w:ind w:firstLine="900"/>
        <w:rPr>
          <w:sz w:val="24"/>
          <w:szCs w:val="24"/>
        </w:rPr>
      </w:pPr>
      <w:r w:rsidRPr="002349FD">
        <w:rPr>
          <w:rStyle w:val="dash0410005f0431005f0437005f0430005f0446005f0020005f0441005f043f005f0438005f0441005f043a005f0430005f005fchar1char1"/>
          <w:b/>
          <w:bCs/>
        </w:rPr>
        <w:t xml:space="preserve">Целевой </w:t>
      </w:r>
      <w:r w:rsidRPr="002349FD">
        <w:rPr>
          <w:rStyle w:val="dash0410005f0431005f0437005f0430005f0446005f0020005f0441005f043f005f0438005f0441005f043a005f0430005f005fchar1char1"/>
        </w:rPr>
        <w:t>раздел определяет общее назначение, цели, задачи и план</w:t>
      </w:r>
      <w:r w:rsidRPr="002349FD">
        <w:rPr>
          <w:rStyle w:val="dash0410005f0431005f0437005f0430005f0446005f0020005f0441005f043f005f0438005f0441005f043a005f0430005f005fchar1char1"/>
        </w:rPr>
        <w:t>и</w:t>
      </w:r>
      <w:r w:rsidRPr="002349FD">
        <w:rPr>
          <w:rStyle w:val="dash0410005f0431005f0437005f0430005f0446005f0020005f0441005f043f005f0438005f0441005f043a005f0430005f005fchar1char1"/>
        </w:rPr>
        <w:t>руемые результаты реализации Программы СОО, а также способы определ</w:t>
      </w:r>
      <w:r w:rsidRPr="002349FD">
        <w:rPr>
          <w:rStyle w:val="dash0410005f0431005f0437005f0430005f0446005f0020005f0441005f043f005f0438005f0441005f043a005f0430005f005fchar1char1"/>
        </w:rPr>
        <w:t>е</w:t>
      </w:r>
      <w:r w:rsidRPr="002349FD">
        <w:rPr>
          <w:rStyle w:val="dash0410005f0431005f0437005f0430005f0446005f0020005f0441005f043f005f0438005f0441005f043a005f0430005f005fchar1char1"/>
        </w:rPr>
        <w:t>ния достижения этих целей и результатов.</w:t>
      </w:r>
    </w:p>
    <w:p w:rsidR="00193D38" w:rsidRPr="002349FD" w:rsidRDefault="00193D38" w:rsidP="00193D38">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 xml:space="preserve">Целевой раздел включает: </w:t>
      </w:r>
    </w:p>
    <w:p w:rsidR="00193D38" w:rsidRPr="002349FD" w:rsidRDefault="00193D38" w:rsidP="00193D38">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пояснительную записку;</w:t>
      </w:r>
    </w:p>
    <w:p w:rsidR="00193D38" w:rsidRPr="002349FD" w:rsidRDefault="00193D38" w:rsidP="00193D38">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планируемые результаты освоения учащимися Программы СОО;</w:t>
      </w:r>
    </w:p>
    <w:p w:rsidR="00193D38" w:rsidRPr="002349FD" w:rsidRDefault="00193D38" w:rsidP="00193D38">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 xml:space="preserve">систему </w:t>
      </w:r>
      <w:proofErr w:type="gramStart"/>
      <w:r w:rsidRPr="002349FD">
        <w:rPr>
          <w:rStyle w:val="dash0410005f0431005f0437005f0430005f0446005f0020005f0441005f043f005f0438005f0441005f043a005f0430005f005fchar1char1"/>
        </w:rPr>
        <w:t>оценки достижения планируемых результатов освоения Программы</w:t>
      </w:r>
      <w:proofErr w:type="gramEnd"/>
      <w:r w:rsidRPr="002349FD">
        <w:rPr>
          <w:rStyle w:val="dash0410005f0431005f0437005f0430005f0446005f0020005f0441005f043f005f0438005f0441005f043a005f0430005f005fchar1char1"/>
        </w:rPr>
        <w:t xml:space="preserve"> СОО.</w:t>
      </w:r>
    </w:p>
    <w:p w:rsidR="00193D38" w:rsidRPr="002349FD" w:rsidRDefault="00193D38" w:rsidP="00193D38">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b/>
          <w:bCs/>
        </w:rPr>
        <w:t xml:space="preserve">Содержательный </w:t>
      </w:r>
      <w:r w:rsidRPr="002349FD">
        <w:rPr>
          <w:rStyle w:val="dash0410005f0431005f0437005f0430005f0446005f0020005f0441005f043f005f0438005f0441005f043a005f0430005f005fchar1char1"/>
        </w:rPr>
        <w:t>раздел определяет общее содержание среднего общего образования: учебных предметов, курсов.</w:t>
      </w:r>
    </w:p>
    <w:p w:rsidR="00193D38" w:rsidRPr="002349FD" w:rsidRDefault="00193D38" w:rsidP="00193D38">
      <w:pPr>
        <w:pStyle w:val="a5"/>
        <w:spacing w:line="240" w:lineRule="auto"/>
        <w:ind w:firstLine="900"/>
        <w:rPr>
          <w:sz w:val="24"/>
          <w:szCs w:val="24"/>
        </w:rPr>
      </w:pPr>
      <w:r w:rsidRPr="002349FD">
        <w:rPr>
          <w:rStyle w:val="dash0410005f0431005f0437005f0430005f0446005f0020005f0441005f043f005f0438005f0441005f043a005f0430005f005fchar1char1"/>
          <w:b/>
          <w:bCs/>
        </w:rPr>
        <w:t xml:space="preserve">Организационный </w:t>
      </w:r>
      <w:r w:rsidRPr="002349FD">
        <w:rPr>
          <w:rStyle w:val="dash0410005f0431005f0437005f0430005f0446005f0020005f0441005f043f005f0438005f0441005f043a005f0430005f005fchar1char1"/>
        </w:rPr>
        <w:t>раздел включает систему условий реализации Програ</w:t>
      </w:r>
      <w:r w:rsidRPr="002349FD">
        <w:rPr>
          <w:rStyle w:val="dash0410005f0431005f0437005f0430005f0446005f0020005f0441005f043f005f0438005f0441005f043a005f0430005f005fchar1char1"/>
        </w:rPr>
        <w:t>м</w:t>
      </w:r>
      <w:r w:rsidRPr="002349FD">
        <w:rPr>
          <w:rStyle w:val="dash0410005f0431005f0437005f0430005f0446005f0020005f0441005f043f005f0438005f0441005f043a005f0430005f005fchar1char1"/>
        </w:rPr>
        <w:t>мы СОО:</w:t>
      </w:r>
    </w:p>
    <w:p w:rsidR="00193D38" w:rsidRPr="002349FD" w:rsidRDefault="00193D38" w:rsidP="00193D38">
      <w:pPr>
        <w:pStyle w:val="a5"/>
        <w:spacing w:line="240" w:lineRule="auto"/>
        <w:ind w:firstLine="900"/>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 учебный план среднего общего образования как один из осно</w:t>
      </w:r>
      <w:r w:rsidRPr="002349FD">
        <w:rPr>
          <w:rStyle w:val="dash0410005f0431005f0437005f0430005f0446005f0020005f0441005f043f005f0438005f0441005f043a005f0430005f005fchar1char1"/>
        </w:rPr>
        <w:t>в</w:t>
      </w:r>
      <w:r w:rsidRPr="002349FD">
        <w:rPr>
          <w:rStyle w:val="dash0410005f0431005f0437005f0430005f0446005f0020005f0441005f043f005f0438005f0441005f043a005f0430005f005fchar1char1"/>
        </w:rPr>
        <w:t>ных механизмов реализации программы;</w:t>
      </w:r>
    </w:p>
    <w:p w:rsidR="00193D38" w:rsidRPr="002349FD" w:rsidRDefault="00193D38" w:rsidP="00193D38">
      <w:pPr>
        <w:pStyle w:val="dash0410005f0431005f0437005f0430005f0446005f0020005f0441005f043f005f0438005f0441005f043a005f0430"/>
        <w:ind w:left="0" w:firstLine="900"/>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учебно-методический комплекс среднего общего образования;</w:t>
      </w:r>
    </w:p>
    <w:p w:rsidR="004B489D" w:rsidRDefault="00193D38" w:rsidP="007F78F7">
      <w:pPr>
        <w:tabs>
          <w:tab w:val="left" w:pos="7695"/>
        </w:tabs>
      </w:pPr>
      <w:r w:rsidRPr="002349FD">
        <w:rPr>
          <w:rStyle w:val="dash0410005f0431005f0437005f0430005f0446005f0020005f0441005f043f005f0438005f0441005f043a005f0430005f005fchar1char1"/>
        </w:rPr>
        <w:t>— кадровые и материально-технические условия реализации Програ</w:t>
      </w:r>
      <w:r w:rsidRPr="002349FD">
        <w:rPr>
          <w:rStyle w:val="dash0410005f0431005f0437005f0430005f0446005f0020005f0441005f043f005f0438005f0441005f043a005f0430005f005fchar1char1"/>
        </w:rPr>
        <w:t>м</w:t>
      </w:r>
      <w:r w:rsidRPr="002349FD">
        <w:rPr>
          <w:rStyle w:val="dash0410005f0431005f0437005f0430005f0446005f0020005f0441005f043f005f0438005f0441005f043a005f0430005f005fchar1char1"/>
        </w:rPr>
        <w:t>мы СО</w:t>
      </w:r>
      <w:r w:rsidR="004B489D" w:rsidRPr="001204CB">
        <w:t>О</w:t>
      </w:r>
      <w:r w:rsidR="007F78F7">
        <w:t>.</w:t>
      </w:r>
    </w:p>
    <w:p w:rsidR="007F78F7" w:rsidRPr="002349FD" w:rsidRDefault="007F78F7" w:rsidP="007F78F7">
      <w:pPr>
        <w:jc w:val="both"/>
      </w:pPr>
      <w:r w:rsidRPr="002349FD">
        <w:rPr>
          <w:b/>
        </w:rPr>
        <w:t>Целями реализации</w:t>
      </w:r>
      <w:r w:rsidRPr="002349FD">
        <w:t xml:space="preserve"> Программы СОО являются:</w:t>
      </w:r>
    </w:p>
    <w:p w:rsidR="007F78F7" w:rsidRPr="002349FD" w:rsidRDefault="007F78F7" w:rsidP="007F78F7">
      <w:pPr>
        <w:ind w:firstLine="708"/>
        <w:jc w:val="both"/>
      </w:pPr>
      <w:r w:rsidRPr="002349FD">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индивидуальными особенностями его развития и состояния здоровья;</w:t>
      </w:r>
    </w:p>
    <w:p w:rsidR="007F78F7" w:rsidRPr="002349FD" w:rsidRDefault="007F78F7" w:rsidP="007F78F7">
      <w:pPr>
        <w:ind w:firstLine="708"/>
        <w:jc w:val="both"/>
      </w:pPr>
      <w:r w:rsidRPr="002349FD">
        <w:t>— становление и развитие личности в её индивидуальности, самобытности, уникальности, неповторимости.</w:t>
      </w:r>
    </w:p>
    <w:p w:rsidR="007F78F7" w:rsidRPr="002349FD" w:rsidRDefault="007F78F7" w:rsidP="007F78F7">
      <w:pPr>
        <w:ind w:firstLine="708"/>
        <w:jc w:val="both"/>
      </w:pPr>
      <w:r w:rsidRPr="002349FD">
        <w:t xml:space="preserve">Третий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w:t>
      </w:r>
      <w:r w:rsidRPr="002349FD">
        <w:lastRenderedPageBreak/>
        <w:t>ответственность, сознающую и способную отстаивать свою гражданскую позицию, гражданские права.</w:t>
      </w:r>
    </w:p>
    <w:p w:rsidR="007F78F7" w:rsidRPr="002349FD" w:rsidRDefault="007F78F7" w:rsidP="007F78F7">
      <w:pPr>
        <w:ind w:firstLine="360"/>
        <w:jc w:val="both"/>
        <w:rPr>
          <w:b/>
        </w:rPr>
      </w:pPr>
      <w:r w:rsidRPr="002349FD">
        <w:t xml:space="preserve">Достижение поставленных целей предусматривает решение следующих </w:t>
      </w:r>
      <w:r w:rsidRPr="002349FD">
        <w:rPr>
          <w:b/>
        </w:rPr>
        <w:t>основных задач:</w:t>
      </w:r>
    </w:p>
    <w:p w:rsidR="007F78F7" w:rsidRPr="002349FD" w:rsidRDefault="007F78F7" w:rsidP="007F78F7">
      <w:pPr>
        <w:numPr>
          <w:ilvl w:val="0"/>
          <w:numId w:val="3"/>
        </w:numPr>
        <w:jc w:val="both"/>
      </w:pPr>
      <w:r w:rsidRPr="002349FD">
        <w:t>создание условий для получения общего среднего образования в соответствии с государственными образовательными стандартами;</w:t>
      </w:r>
    </w:p>
    <w:p w:rsidR="007F78F7" w:rsidRPr="002349FD" w:rsidRDefault="007F78F7" w:rsidP="007F78F7">
      <w:pPr>
        <w:numPr>
          <w:ilvl w:val="0"/>
          <w:numId w:val="3"/>
        </w:numPr>
        <w:jc w:val="both"/>
      </w:pPr>
      <w:r>
        <w:t xml:space="preserve">осуществление </w:t>
      </w:r>
      <w:r w:rsidRPr="002349FD">
        <w:t>индивидуализации и социализации образования;</w:t>
      </w:r>
    </w:p>
    <w:p w:rsidR="007F78F7" w:rsidRPr="002349FD" w:rsidRDefault="007F78F7" w:rsidP="007F78F7">
      <w:pPr>
        <w:numPr>
          <w:ilvl w:val="0"/>
          <w:numId w:val="3"/>
        </w:numPr>
        <w:jc w:val="both"/>
      </w:pPr>
      <w:r w:rsidRPr="002349FD">
        <w:t>подготовка учащихся к успешному профессиональному самоопределению;</w:t>
      </w:r>
    </w:p>
    <w:p w:rsidR="007F78F7" w:rsidRPr="002349FD" w:rsidRDefault="007F78F7" w:rsidP="007F78F7">
      <w:pPr>
        <w:numPr>
          <w:ilvl w:val="0"/>
          <w:numId w:val="3"/>
        </w:numPr>
        <w:jc w:val="both"/>
      </w:pPr>
      <w:r w:rsidRPr="002349FD">
        <w:t>создание условий для формирования информационной культуры учащихся;</w:t>
      </w:r>
    </w:p>
    <w:p w:rsidR="007F78F7" w:rsidRPr="002349FD" w:rsidRDefault="007F78F7" w:rsidP="007F78F7">
      <w:pPr>
        <w:numPr>
          <w:ilvl w:val="0"/>
          <w:numId w:val="3"/>
        </w:numPr>
        <w:jc w:val="both"/>
      </w:pPr>
      <w:r w:rsidRPr="002349FD">
        <w:t>формирование коммуникативной компетентности, способности свободно ориентироваться в различных коммуникативных ситуациях;</w:t>
      </w:r>
    </w:p>
    <w:p w:rsidR="007F78F7" w:rsidRPr="002349FD" w:rsidRDefault="007F78F7" w:rsidP="007F78F7">
      <w:pPr>
        <w:numPr>
          <w:ilvl w:val="0"/>
          <w:numId w:val="3"/>
        </w:numPr>
        <w:jc w:val="both"/>
      </w:pPr>
      <w:r w:rsidRPr="002349FD">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7F78F7" w:rsidRPr="002349FD" w:rsidRDefault="007F78F7" w:rsidP="007F78F7">
      <w:pPr>
        <w:numPr>
          <w:ilvl w:val="0"/>
          <w:numId w:val="3"/>
        </w:numPr>
        <w:jc w:val="both"/>
      </w:pPr>
      <w:r w:rsidRPr="002349FD">
        <w:t>формирование понимания здорового образа жизни и способности противостоять пагубному влиянию негативных явлений;</w:t>
      </w:r>
    </w:p>
    <w:p w:rsidR="007F78F7" w:rsidRPr="002349FD" w:rsidRDefault="007F78F7" w:rsidP="007F78F7">
      <w:pPr>
        <w:numPr>
          <w:ilvl w:val="0"/>
          <w:numId w:val="3"/>
        </w:numPr>
        <w:jc w:val="both"/>
      </w:pPr>
      <w:r w:rsidRPr="002349FD">
        <w:t xml:space="preserve">достижение высокого уровня творческой и </w:t>
      </w:r>
      <w:proofErr w:type="spellStart"/>
      <w:r w:rsidRPr="002349FD">
        <w:t>научно-практико-исследовательской</w:t>
      </w:r>
      <w:proofErr w:type="spellEnd"/>
      <w:r w:rsidRPr="002349FD">
        <w:t xml:space="preserve"> деятельности в области выбранных дисциплин;</w:t>
      </w:r>
    </w:p>
    <w:p w:rsidR="007F78F7" w:rsidRPr="002349FD" w:rsidRDefault="007F78F7" w:rsidP="007F78F7">
      <w:pPr>
        <w:numPr>
          <w:ilvl w:val="0"/>
          <w:numId w:val="3"/>
        </w:numPr>
        <w:jc w:val="both"/>
      </w:pPr>
      <w:r w:rsidRPr="002349FD">
        <w:t>установление требований к воспитанию и социализации учащихся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w:t>
      </w:r>
    </w:p>
    <w:p w:rsidR="007F78F7" w:rsidRPr="002349FD" w:rsidRDefault="007F78F7" w:rsidP="007F78F7">
      <w:pPr>
        <w:numPr>
          <w:ilvl w:val="0"/>
          <w:numId w:val="3"/>
        </w:numPr>
        <w:jc w:val="both"/>
      </w:pPr>
      <w:r w:rsidRPr="002349FD">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F78F7" w:rsidRPr="002349FD" w:rsidRDefault="007F78F7" w:rsidP="007F78F7">
      <w:pPr>
        <w:numPr>
          <w:ilvl w:val="0"/>
          <w:numId w:val="3"/>
        </w:numPr>
        <w:jc w:val="both"/>
      </w:pPr>
      <w:r w:rsidRPr="002349FD">
        <w:t>обеспечение эффективного сочетания урочных и внеурочных форм организации образовательного процесса, взаимодействия всех его участников;</w:t>
      </w:r>
    </w:p>
    <w:p w:rsidR="007F78F7" w:rsidRPr="002349FD" w:rsidRDefault="007F78F7" w:rsidP="007F78F7">
      <w:pPr>
        <w:numPr>
          <w:ilvl w:val="0"/>
          <w:numId w:val="3"/>
        </w:numPr>
        <w:jc w:val="both"/>
      </w:pPr>
      <w:r w:rsidRPr="002349FD">
        <w:t>взаимодействие Школы при реализации Программы СОО с социальными партнёрами;</w:t>
      </w:r>
    </w:p>
    <w:p w:rsidR="007F78F7" w:rsidRPr="002349FD" w:rsidRDefault="007F78F7" w:rsidP="007F78F7">
      <w:pPr>
        <w:numPr>
          <w:ilvl w:val="0"/>
          <w:numId w:val="3"/>
        </w:numPr>
        <w:jc w:val="both"/>
      </w:pPr>
      <w:r w:rsidRPr="002349FD">
        <w:t>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F78F7" w:rsidRPr="002349FD" w:rsidRDefault="007F78F7" w:rsidP="007F78F7">
      <w:pPr>
        <w:numPr>
          <w:ilvl w:val="0"/>
          <w:numId w:val="3"/>
        </w:numPr>
        <w:jc w:val="both"/>
      </w:pPr>
      <w:r w:rsidRPr="002349FD">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7F78F7" w:rsidRPr="002349FD" w:rsidRDefault="007F78F7" w:rsidP="007F78F7">
      <w:pPr>
        <w:numPr>
          <w:ilvl w:val="0"/>
          <w:numId w:val="3"/>
        </w:numPr>
        <w:jc w:val="both"/>
      </w:pPr>
      <w:r w:rsidRPr="002349FD">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2349FD">
        <w:t>внутришкольной</w:t>
      </w:r>
      <w:proofErr w:type="spellEnd"/>
      <w:r w:rsidRPr="002349FD">
        <w:t xml:space="preserve"> социальной среды, школьного уклада;</w:t>
      </w:r>
    </w:p>
    <w:p w:rsidR="007F78F7" w:rsidRPr="002349FD" w:rsidRDefault="007F78F7" w:rsidP="007F78F7">
      <w:pPr>
        <w:numPr>
          <w:ilvl w:val="0"/>
          <w:numId w:val="3"/>
        </w:numPr>
        <w:jc w:val="both"/>
      </w:pPr>
      <w:r w:rsidRPr="002349FD">
        <w:t>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7F78F7" w:rsidRPr="002349FD" w:rsidRDefault="007F78F7" w:rsidP="007F78F7">
      <w:pPr>
        <w:numPr>
          <w:ilvl w:val="0"/>
          <w:numId w:val="3"/>
        </w:numPr>
        <w:jc w:val="both"/>
      </w:pPr>
      <w:r w:rsidRPr="002349FD">
        <w:t>социальное и учебно-исследовательское проектирование, профессиональная ориентация учащихся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7F78F7" w:rsidRPr="002349FD" w:rsidRDefault="007F78F7" w:rsidP="007F78F7">
      <w:pPr>
        <w:numPr>
          <w:ilvl w:val="0"/>
          <w:numId w:val="3"/>
        </w:numPr>
        <w:jc w:val="both"/>
      </w:pPr>
      <w:r w:rsidRPr="002349FD">
        <w:t>сохранение и укрепление физического, психологического и социального здоровья учащихся, обеспечение их безопасности.</w:t>
      </w:r>
    </w:p>
    <w:p w:rsidR="007F78F7" w:rsidRPr="002349FD" w:rsidRDefault="007F78F7" w:rsidP="007F78F7">
      <w:pPr>
        <w:jc w:val="both"/>
      </w:pPr>
      <w:r w:rsidRPr="002349FD">
        <w:t xml:space="preserve">В основе реализации Программы СОО лежит </w:t>
      </w:r>
      <w:proofErr w:type="spellStart"/>
      <w:r w:rsidRPr="002349FD">
        <w:rPr>
          <w:b/>
          <w:i/>
        </w:rPr>
        <w:t>системно-деятельностный</w:t>
      </w:r>
      <w:proofErr w:type="spellEnd"/>
      <w:r w:rsidRPr="002349FD">
        <w:t xml:space="preserve"> подход, который предполагает:</w:t>
      </w:r>
    </w:p>
    <w:p w:rsidR="007F78F7" w:rsidRPr="002349FD" w:rsidRDefault="007F78F7" w:rsidP="007F78F7">
      <w:pPr>
        <w:numPr>
          <w:ilvl w:val="0"/>
          <w:numId w:val="4"/>
        </w:numPr>
        <w:jc w:val="both"/>
      </w:pPr>
      <w:r w:rsidRPr="002349FD">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Pr="002349FD">
        <w:lastRenderedPageBreak/>
        <w:t>российского гражданского общества на основе принципов толерантности, диалога культур и уважения;</w:t>
      </w:r>
    </w:p>
    <w:p w:rsidR="007F78F7" w:rsidRPr="002349FD" w:rsidRDefault="007F78F7" w:rsidP="007F78F7">
      <w:pPr>
        <w:numPr>
          <w:ilvl w:val="0"/>
          <w:numId w:val="4"/>
        </w:numPr>
        <w:jc w:val="both"/>
      </w:pPr>
      <w:r w:rsidRPr="002349FD">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7F78F7" w:rsidRPr="002349FD" w:rsidRDefault="007F78F7" w:rsidP="007F78F7">
      <w:pPr>
        <w:numPr>
          <w:ilvl w:val="0"/>
          <w:numId w:val="4"/>
        </w:numPr>
        <w:jc w:val="both"/>
      </w:pPr>
      <w:r w:rsidRPr="002349FD">
        <w:t>ориентацию на достижение цели и основного результата образования на основе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7F78F7" w:rsidRPr="002349FD" w:rsidRDefault="007F78F7" w:rsidP="007F78F7">
      <w:pPr>
        <w:numPr>
          <w:ilvl w:val="0"/>
          <w:numId w:val="4"/>
        </w:numPr>
        <w:jc w:val="both"/>
      </w:pPr>
      <w:r w:rsidRPr="002349FD">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7F78F7" w:rsidRPr="002349FD" w:rsidRDefault="007F78F7" w:rsidP="007F78F7">
      <w:pPr>
        <w:numPr>
          <w:ilvl w:val="0"/>
          <w:numId w:val="4"/>
        </w:numPr>
        <w:jc w:val="both"/>
      </w:pPr>
      <w:r w:rsidRPr="002349FD">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F78F7" w:rsidRPr="001204CB" w:rsidRDefault="007F78F7" w:rsidP="007F78F7">
      <w:pPr>
        <w:tabs>
          <w:tab w:val="left" w:pos="7695"/>
        </w:tabs>
        <w:rPr>
          <w:b/>
          <w:i/>
        </w:rPr>
      </w:pPr>
      <w:r w:rsidRPr="002349FD">
        <w:t>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 ограниченными возможностями здоровья.</w:t>
      </w:r>
    </w:p>
    <w:p w:rsidR="004B489D" w:rsidRDefault="004B489D" w:rsidP="004B489D">
      <w:pPr>
        <w:tabs>
          <w:tab w:val="left" w:pos="7695"/>
        </w:tabs>
        <w:jc w:val="both"/>
        <w:rPr>
          <w:b/>
          <w:bCs/>
          <w:i/>
        </w:rPr>
      </w:pPr>
    </w:p>
    <w:p w:rsidR="004B489D" w:rsidRPr="002349FD" w:rsidRDefault="004B489D" w:rsidP="004B489D">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2349FD">
        <w:rPr>
          <w:rStyle w:val="Zag11"/>
          <w:rFonts w:ascii="Times New Roman" w:eastAsia="@Arial Unicode MS" w:hAnsi="Times New Roman" w:cs="Times New Roman"/>
          <w:b/>
          <w:color w:val="auto"/>
          <w:sz w:val="24"/>
          <w:szCs w:val="24"/>
          <w:lang w:val="ru-RU"/>
        </w:rPr>
        <w:t>Планируемые результаты освоения учащимися Программы СОО.</w:t>
      </w:r>
    </w:p>
    <w:p w:rsidR="004B489D" w:rsidRPr="002349FD" w:rsidRDefault="004B489D" w:rsidP="004B489D">
      <w:pPr>
        <w:ind w:firstLine="454"/>
        <w:jc w:val="both"/>
      </w:pPr>
      <w:r w:rsidRPr="002349FD">
        <w:t>Планируемые результаты освоения Программы Школы (далее — план</w:t>
      </w:r>
      <w:r w:rsidRPr="002349FD">
        <w:t>и</w:t>
      </w:r>
      <w:r w:rsidRPr="002349FD">
        <w:t>руемые результаты) представляют собой систему ведущих целевых устан</w:t>
      </w:r>
      <w:r w:rsidRPr="002349FD">
        <w:t>о</w:t>
      </w:r>
      <w:r w:rsidRPr="002349FD">
        <w:t>вок и ожидаемых результатов освоения всех учебных программ, составля</w:t>
      </w:r>
      <w:r w:rsidRPr="002349FD">
        <w:t>ю</w:t>
      </w:r>
      <w:r w:rsidRPr="002349FD">
        <w:t xml:space="preserve">щих содержательную Программы СОО. </w:t>
      </w:r>
    </w:p>
    <w:p w:rsidR="004B489D" w:rsidRPr="002349FD" w:rsidRDefault="004B489D" w:rsidP="004B489D">
      <w:pPr>
        <w:ind w:firstLine="454"/>
        <w:jc w:val="both"/>
      </w:pPr>
      <w:r w:rsidRPr="002349FD">
        <w:t>На уровне среднего общего образования устанавливаются планиру</w:t>
      </w:r>
      <w:r w:rsidRPr="002349FD">
        <w:t>е</w:t>
      </w:r>
      <w:r w:rsidRPr="002349FD">
        <w:t xml:space="preserve">мые результаты освоения </w:t>
      </w:r>
      <w:r w:rsidRPr="002349FD">
        <w:rPr>
          <w:b/>
          <w:i/>
        </w:rPr>
        <w:t>учебных программ по предметам</w:t>
      </w:r>
      <w:r w:rsidRPr="002349FD">
        <w:t xml:space="preserve">: </w:t>
      </w:r>
      <w:proofErr w:type="gramStart"/>
      <w:r w:rsidRPr="002349FD">
        <w:t>«Русский язык», «Литература», «Иностранный язык», «История», «Обществознание», «География», «Математика», «Алгебра и начала анализа», «Геометрия», «Информатика», «Физика», «Биология», «Химия», «Физическая культура», «Основы безопасности жизнедеятельности», «Искусство»</w:t>
      </w:r>
      <w:r w:rsidR="00193D38">
        <w:t xml:space="preserve"> (МХК)</w:t>
      </w:r>
      <w:r w:rsidRPr="002349FD">
        <w:t xml:space="preserve">. </w:t>
      </w:r>
      <w:proofErr w:type="gramEnd"/>
    </w:p>
    <w:p w:rsidR="004B489D" w:rsidRDefault="004B489D" w:rsidP="004B489D"/>
    <w:p w:rsidR="00193D38" w:rsidRPr="002349FD" w:rsidRDefault="00193D38" w:rsidP="00193D38">
      <w:pPr>
        <w:rPr>
          <w:b/>
          <w:bCs/>
          <w:color w:val="000000"/>
        </w:rPr>
      </w:pPr>
      <w:r w:rsidRPr="002349FD">
        <w:rPr>
          <w:b/>
          <w:bCs/>
          <w:color w:val="000000"/>
        </w:rPr>
        <w:t xml:space="preserve"> «</w:t>
      </w:r>
      <w:r>
        <w:rPr>
          <w:b/>
          <w:bCs/>
          <w:color w:val="000000"/>
        </w:rPr>
        <w:t xml:space="preserve">Портрет </w:t>
      </w:r>
      <w:r w:rsidRPr="002349FD">
        <w:rPr>
          <w:b/>
          <w:bCs/>
          <w:color w:val="000000"/>
        </w:rPr>
        <w:t>выпускника» средней школы</w:t>
      </w:r>
    </w:p>
    <w:p w:rsidR="00193D38" w:rsidRPr="002349FD" w:rsidRDefault="00193D38" w:rsidP="00193D38">
      <w:pPr>
        <w:ind w:firstLine="851"/>
        <w:jc w:val="both"/>
        <w:rPr>
          <w:iCs/>
        </w:rPr>
      </w:pPr>
      <w:r w:rsidRPr="002349FD">
        <w:rPr>
          <w:iCs/>
        </w:rPr>
        <w:t>Программа СОО ориентирована на следующ</w:t>
      </w:r>
      <w:r>
        <w:rPr>
          <w:iCs/>
        </w:rPr>
        <w:t>ий</w:t>
      </w:r>
      <w:r w:rsidRPr="002349FD">
        <w:rPr>
          <w:iCs/>
        </w:rPr>
        <w:t xml:space="preserve"> </w:t>
      </w:r>
      <w:r>
        <w:rPr>
          <w:b/>
          <w:iCs/>
        </w:rPr>
        <w:t xml:space="preserve">портрет </w:t>
      </w:r>
      <w:r w:rsidRPr="002349FD">
        <w:rPr>
          <w:b/>
          <w:iCs/>
        </w:rPr>
        <w:t>выпускника средней школы</w:t>
      </w:r>
      <w:r w:rsidRPr="002349FD">
        <w:rPr>
          <w:iCs/>
        </w:rPr>
        <w:t>:</w:t>
      </w:r>
    </w:p>
    <w:p w:rsidR="00193D38" w:rsidRPr="002349FD" w:rsidRDefault="00193D38" w:rsidP="00193D38">
      <w:pPr>
        <w:numPr>
          <w:ilvl w:val="0"/>
          <w:numId w:val="1"/>
        </w:numPr>
        <w:jc w:val="both"/>
        <w:rPr>
          <w:color w:val="000000"/>
        </w:rPr>
      </w:pPr>
      <w:r w:rsidRPr="002349FD">
        <w:rPr>
          <w:color w:val="000000"/>
        </w:rPr>
        <w:t>любящий свой край и свою Родину, уважающий свой народ, его культуру и духовные традиции;</w:t>
      </w:r>
    </w:p>
    <w:p w:rsidR="00193D38" w:rsidRPr="002349FD" w:rsidRDefault="00193D38" w:rsidP="00193D38">
      <w:pPr>
        <w:pStyle w:val="a4"/>
        <w:numPr>
          <w:ilvl w:val="0"/>
          <w:numId w:val="1"/>
        </w:numPr>
        <w:jc w:val="both"/>
        <w:rPr>
          <w:color w:val="000000"/>
        </w:rPr>
      </w:pPr>
      <w:proofErr w:type="gramStart"/>
      <w:r w:rsidRPr="002349FD">
        <w:rPr>
          <w:color w:val="000000"/>
        </w:rPr>
        <w:t>осознающий</w:t>
      </w:r>
      <w:proofErr w:type="gramEnd"/>
      <w:r w:rsidRPr="002349FD">
        <w:rPr>
          <w:color w:val="000000"/>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93D38" w:rsidRPr="002349FD" w:rsidRDefault="00193D38" w:rsidP="00193D38">
      <w:pPr>
        <w:pStyle w:val="a4"/>
        <w:numPr>
          <w:ilvl w:val="0"/>
          <w:numId w:val="1"/>
        </w:numPr>
        <w:jc w:val="both"/>
        <w:rPr>
          <w:color w:val="000000"/>
        </w:rPr>
      </w:pPr>
      <w:proofErr w:type="spellStart"/>
      <w:r w:rsidRPr="002349FD">
        <w:rPr>
          <w:color w:val="000000"/>
        </w:rPr>
        <w:t>креативный</w:t>
      </w:r>
      <w:proofErr w:type="spellEnd"/>
      <w:r w:rsidRPr="002349FD">
        <w:rPr>
          <w:color w:val="000000"/>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93D38" w:rsidRPr="002349FD" w:rsidRDefault="00193D38" w:rsidP="00193D38">
      <w:pPr>
        <w:pStyle w:val="a4"/>
        <w:numPr>
          <w:ilvl w:val="0"/>
          <w:numId w:val="1"/>
        </w:numPr>
        <w:jc w:val="both"/>
        <w:rPr>
          <w:color w:val="000000"/>
        </w:rPr>
      </w:pPr>
      <w:proofErr w:type="gramStart"/>
      <w:r w:rsidRPr="002349FD">
        <w:rPr>
          <w:color w:val="000000"/>
        </w:rPr>
        <w:t>владеющий</w:t>
      </w:r>
      <w:proofErr w:type="gramEnd"/>
      <w:r w:rsidRPr="002349FD">
        <w:rPr>
          <w:color w:val="000000"/>
        </w:rPr>
        <w:t xml:space="preserve"> основами научных методов познания окружающего мира;</w:t>
      </w:r>
    </w:p>
    <w:p w:rsidR="00193D38" w:rsidRPr="002349FD" w:rsidRDefault="00193D38" w:rsidP="00193D38">
      <w:pPr>
        <w:pStyle w:val="a4"/>
        <w:numPr>
          <w:ilvl w:val="0"/>
          <w:numId w:val="1"/>
        </w:numPr>
        <w:jc w:val="both"/>
        <w:rPr>
          <w:color w:val="000000"/>
        </w:rPr>
      </w:pPr>
      <w:proofErr w:type="gramStart"/>
      <w:r w:rsidRPr="002349FD">
        <w:rPr>
          <w:color w:val="000000"/>
        </w:rPr>
        <w:t>мотивированный</w:t>
      </w:r>
      <w:proofErr w:type="gramEnd"/>
      <w:r w:rsidRPr="002349FD">
        <w:rPr>
          <w:color w:val="000000"/>
        </w:rPr>
        <w:t xml:space="preserve"> на творчество и инновационную деятельность;</w:t>
      </w:r>
    </w:p>
    <w:p w:rsidR="00193D38" w:rsidRPr="002349FD" w:rsidRDefault="00193D38" w:rsidP="00193D38">
      <w:pPr>
        <w:pStyle w:val="a4"/>
        <w:numPr>
          <w:ilvl w:val="0"/>
          <w:numId w:val="1"/>
        </w:numPr>
        <w:jc w:val="both"/>
        <w:rPr>
          <w:color w:val="000000"/>
        </w:rPr>
      </w:pPr>
      <w:proofErr w:type="gramStart"/>
      <w:r w:rsidRPr="002349FD">
        <w:rPr>
          <w:color w:val="000000"/>
        </w:rPr>
        <w:t>готовый</w:t>
      </w:r>
      <w:proofErr w:type="gramEnd"/>
      <w:r w:rsidRPr="002349FD">
        <w:rPr>
          <w:color w:val="000000"/>
        </w:rPr>
        <w:t xml:space="preserve"> к сотрудничеству, способный осуществлять учебно-исследовательскую, проектную и информационно-познавательную деятельность;</w:t>
      </w:r>
    </w:p>
    <w:p w:rsidR="00193D38" w:rsidRPr="002349FD" w:rsidRDefault="00193D38" w:rsidP="00193D38">
      <w:pPr>
        <w:pStyle w:val="a4"/>
        <w:numPr>
          <w:ilvl w:val="0"/>
          <w:numId w:val="1"/>
        </w:numPr>
        <w:jc w:val="both"/>
        <w:rPr>
          <w:color w:val="000000"/>
        </w:rPr>
      </w:pPr>
      <w:r w:rsidRPr="002349FD">
        <w:rPr>
          <w:color w:val="000000"/>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193D38" w:rsidRPr="002349FD" w:rsidRDefault="00193D38" w:rsidP="00193D38">
      <w:pPr>
        <w:pStyle w:val="a4"/>
        <w:numPr>
          <w:ilvl w:val="0"/>
          <w:numId w:val="1"/>
        </w:numPr>
        <w:jc w:val="both"/>
        <w:rPr>
          <w:color w:val="000000"/>
        </w:rPr>
      </w:pPr>
      <w:r w:rsidRPr="002349FD">
        <w:rPr>
          <w:color w:val="000000"/>
        </w:rPr>
        <w:lastRenderedPageBreak/>
        <w:t>уважающий мнение других людей, умеющий вести конструктивный диалог, достигать взаимопонимания и успешно взаимодействовать;</w:t>
      </w:r>
    </w:p>
    <w:p w:rsidR="00193D38" w:rsidRPr="002349FD" w:rsidRDefault="00193D38" w:rsidP="00193D38">
      <w:pPr>
        <w:pStyle w:val="a4"/>
        <w:numPr>
          <w:ilvl w:val="0"/>
          <w:numId w:val="1"/>
        </w:numPr>
        <w:jc w:val="both"/>
        <w:rPr>
          <w:color w:val="000000"/>
        </w:rPr>
      </w:pPr>
      <w:r w:rsidRPr="002349FD">
        <w:rPr>
          <w:color w:val="000000"/>
        </w:rPr>
        <w:t xml:space="preserve">осознанно </w:t>
      </w:r>
      <w:proofErr w:type="gramStart"/>
      <w:r w:rsidRPr="002349FD">
        <w:rPr>
          <w:color w:val="000000"/>
        </w:rPr>
        <w:t>выполняющий</w:t>
      </w:r>
      <w:proofErr w:type="gramEnd"/>
      <w:r w:rsidRPr="002349FD">
        <w:rPr>
          <w:color w:val="000000"/>
        </w:rPr>
        <w:t xml:space="preserve"> и пропагандирующий правила здорового, безопасного и экологически целесообразного образа жизни;</w:t>
      </w:r>
    </w:p>
    <w:p w:rsidR="00193D38" w:rsidRPr="002349FD" w:rsidRDefault="00193D38" w:rsidP="00193D38">
      <w:pPr>
        <w:pStyle w:val="a4"/>
        <w:numPr>
          <w:ilvl w:val="0"/>
          <w:numId w:val="1"/>
        </w:numPr>
        <w:jc w:val="both"/>
        <w:rPr>
          <w:color w:val="000000"/>
        </w:rPr>
      </w:pPr>
      <w:proofErr w:type="gramStart"/>
      <w:r w:rsidRPr="002349FD">
        <w:rPr>
          <w:color w:val="000000"/>
        </w:rPr>
        <w:t>подготовленный</w:t>
      </w:r>
      <w:proofErr w:type="gramEnd"/>
      <w:r w:rsidRPr="002349FD">
        <w:rPr>
          <w:color w:val="000000"/>
        </w:rPr>
        <w:t xml:space="preserve"> к осознанному выбору профессии, понимающий значение профессиональной деятельности для человека и общества;</w:t>
      </w:r>
    </w:p>
    <w:p w:rsidR="00193D38" w:rsidRPr="002349FD" w:rsidRDefault="00193D38" w:rsidP="00193D38">
      <w:pPr>
        <w:pStyle w:val="a4"/>
        <w:numPr>
          <w:ilvl w:val="0"/>
          <w:numId w:val="1"/>
        </w:numPr>
        <w:jc w:val="both"/>
        <w:rPr>
          <w:color w:val="000000"/>
        </w:rPr>
      </w:pPr>
      <w:proofErr w:type="gramStart"/>
      <w:r w:rsidRPr="002349FD">
        <w:rPr>
          <w:color w:val="000000"/>
        </w:rPr>
        <w:t>мотивированный</w:t>
      </w:r>
      <w:proofErr w:type="gramEnd"/>
      <w:r w:rsidRPr="002349FD">
        <w:rPr>
          <w:color w:val="000000"/>
        </w:rPr>
        <w:t xml:space="preserve"> на образование и самообразование в течение всей своей жизни.</w:t>
      </w:r>
    </w:p>
    <w:p w:rsidR="00193D38" w:rsidRDefault="00193D38" w:rsidP="004B489D"/>
    <w:sectPr w:rsidR="00193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A0B"/>
    <w:multiLevelType w:val="hybridMultilevel"/>
    <w:tmpl w:val="4EC89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B271C9"/>
    <w:multiLevelType w:val="hybridMultilevel"/>
    <w:tmpl w:val="FC5C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250605"/>
    <w:multiLevelType w:val="hybridMultilevel"/>
    <w:tmpl w:val="1AA2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F30BD"/>
    <w:multiLevelType w:val="hybridMultilevel"/>
    <w:tmpl w:val="06F08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B489D"/>
    <w:rsid w:val="00193D38"/>
    <w:rsid w:val="004B489D"/>
    <w:rsid w:val="004E3A80"/>
    <w:rsid w:val="007F78F7"/>
    <w:rsid w:val="00AF109A"/>
    <w:rsid w:val="00D22AA6"/>
    <w:rsid w:val="00F1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89D"/>
    <w:pPr>
      <w:spacing w:after="200" w:line="276" w:lineRule="auto"/>
      <w:ind w:left="720"/>
      <w:contextualSpacing/>
    </w:pPr>
    <w:rPr>
      <w:rFonts w:ascii="Calibri" w:hAnsi="Calibri"/>
      <w:sz w:val="22"/>
      <w:szCs w:val="22"/>
    </w:rPr>
  </w:style>
  <w:style w:type="character" w:customStyle="1" w:styleId="Zag11">
    <w:name w:val="Zag_11"/>
    <w:rsid w:val="004B489D"/>
    <w:rPr>
      <w:color w:val="000000"/>
      <w:w w:val="10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B489D"/>
    <w:pPr>
      <w:spacing w:before="100" w:beforeAutospacing="1" w:after="100" w:afterAutospacing="1"/>
    </w:pPr>
  </w:style>
  <w:style w:type="paragraph" w:customStyle="1" w:styleId="Osnova">
    <w:name w:val="Osnova"/>
    <w:basedOn w:val="a"/>
    <w:rsid w:val="004B489D"/>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3D3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3D38"/>
    <w:pPr>
      <w:ind w:left="720" w:firstLine="700"/>
      <w:jc w:val="both"/>
    </w:pPr>
  </w:style>
  <w:style w:type="paragraph" w:customStyle="1" w:styleId="a5">
    <w:name w:val="А_основной"/>
    <w:basedOn w:val="a"/>
    <w:link w:val="a6"/>
    <w:qFormat/>
    <w:rsid w:val="00193D38"/>
    <w:pPr>
      <w:spacing w:line="360" w:lineRule="auto"/>
      <w:ind w:firstLine="454"/>
      <w:jc w:val="both"/>
    </w:pPr>
    <w:rPr>
      <w:rFonts w:eastAsia="Calibri"/>
      <w:sz w:val="28"/>
      <w:szCs w:val="28"/>
      <w:lang w:eastAsia="en-US"/>
    </w:rPr>
  </w:style>
  <w:style w:type="character" w:customStyle="1" w:styleId="a6">
    <w:name w:val="А_основной Знак"/>
    <w:link w:val="a5"/>
    <w:rsid w:val="00193D38"/>
    <w:rPr>
      <w:rFonts w:ascii="Times New Roman" w:eastAsia="Calibri" w:hAnsi="Times New Roman" w:cs="Times New Roman"/>
      <w:sz w:val="28"/>
      <w:szCs w:val="28"/>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E81E-3F15-40E5-B989-8B7B8FF9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2016-03-17T01:57:00Z</dcterms:created>
  <dcterms:modified xsi:type="dcterms:W3CDTF">2016-03-17T02:26:00Z</dcterms:modified>
</cp:coreProperties>
</file>